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69235" w14:textId="77777777" w:rsidR="00A44416" w:rsidRPr="003B1499" w:rsidRDefault="00A44416" w:rsidP="007D7BF5">
      <w:pPr>
        <w:jc w:val="both"/>
        <w:rPr>
          <w:rFonts w:ascii="Times New Roman" w:hAnsi="Times New Roman" w:cs="Times New Roman"/>
          <w:lang w:val="ru-RU"/>
        </w:rPr>
      </w:pPr>
      <w:r w:rsidRPr="003B1499">
        <w:rPr>
          <w:rFonts w:ascii="Times New Roman" w:hAnsi="Times New Roman" w:cs="Times New Roman"/>
          <w:lang w:val="ru-RU"/>
        </w:rPr>
        <w:t>&lt;</w:t>
      </w:r>
      <w:r w:rsidR="001E2AAC" w:rsidRPr="003B1499">
        <w:rPr>
          <w:rFonts w:ascii="Times New Roman" w:hAnsi="Times New Roman" w:cs="Times New Roman"/>
          <w:lang w:val="ru-RU"/>
        </w:rPr>
        <w:t>Дата</w:t>
      </w:r>
      <w:r w:rsidRPr="003B1499">
        <w:rPr>
          <w:rFonts w:ascii="Times New Roman" w:hAnsi="Times New Roman" w:cs="Times New Roman"/>
          <w:lang w:val="ru-RU"/>
        </w:rPr>
        <w:t>&gt;</w:t>
      </w:r>
    </w:p>
    <w:p w14:paraId="768563F2" w14:textId="5CC5B8B6" w:rsidR="00993F7C" w:rsidRPr="00F74F09" w:rsidRDefault="0021172A" w:rsidP="00F74F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Прямое информирование специалистов здравоохранения</w:t>
      </w:r>
      <w:r w:rsidR="00F642C6" w:rsidRPr="003B14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316363" w:rsidRPr="003B14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93F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применению </w:t>
      </w:r>
      <w:r w:rsidR="00316363" w:rsidRPr="003B1499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C40A54" w:rsidRPr="003B1499">
        <w:rPr>
          <w:rFonts w:ascii="Times New Roman" w:hAnsi="Times New Roman" w:cs="Times New Roman"/>
          <w:b/>
          <w:sz w:val="28"/>
          <w:szCs w:val="28"/>
          <w:lang w:val="ru-RU"/>
        </w:rPr>
        <w:t>ре</w:t>
      </w:r>
      <w:r w:rsidR="00316363" w:rsidRPr="003B1499">
        <w:rPr>
          <w:rFonts w:ascii="Times New Roman" w:hAnsi="Times New Roman" w:cs="Times New Roman"/>
          <w:b/>
          <w:sz w:val="28"/>
          <w:szCs w:val="28"/>
          <w:lang w:val="ru-RU"/>
        </w:rPr>
        <w:t>парат</w:t>
      </w:r>
      <w:r w:rsidR="00993F7C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316363" w:rsidRPr="003B14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bookmarkStart w:id="0" w:name="_Hlk34772671"/>
      <w:proofErr w:type="spellStart"/>
      <w:r w:rsidR="00430B17" w:rsidRPr="003B1499">
        <w:rPr>
          <w:rFonts w:ascii="Times New Roman" w:hAnsi="Times New Roman" w:cs="Times New Roman"/>
          <w:b/>
          <w:sz w:val="28"/>
          <w:szCs w:val="28"/>
          <w:lang w:val="ru-RU"/>
        </w:rPr>
        <w:t>РинГлар</w:t>
      </w:r>
      <w:proofErr w:type="spellEnd"/>
      <w:r w:rsidR="00430B17" w:rsidRPr="003B1499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®</w:t>
      </w:r>
      <w:r w:rsidR="00316363" w:rsidRPr="003B14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End w:id="0"/>
      <w:r w:rsidR="00316363" w:rsidRPr="003B1499">
        <w:rPr>
          <w:rFonts w:ascii="Times New Roman" w:hAnsi="Times New Roman" w:cs="Times New Roman"/>
          <w:b/>
          <w:sz w:val="28"/>
          <w:szCs w:val="28"/>
          <w:lang w:val="ru-RU"/>
        </w:rPr>
        <w:t>(и</w:t>
      </w:r>
      <w:r w:rsidR="00430B17" w:rsidRPr="003B14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нсулин </w:t>
      </w:r>
      <w:proofErr w:type="spellStart"/>
      <w:r w:rsidR="00430B17" w:rsidRPr="003B1499">
        <w:rPr>
          <w:rFonts w:ascii="Times New Roman" w:hAnsi="Times New Roman" w:cs="Times New Roman"/>
          <w:b/>
          <w:sz w:val="28"/>
          <w:szCs w:val="28"/>
          <w:lang w:val="ru-RU"/>
        </w:rPr>
        <w:t>гларгин</w:t>
      </w:r>
      <w:proofErr w:type="spellEnd"/>
      <w:r w:rsidR="00316363" w:rsidRPr="003B149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BA5F12" w:rsidRPr="003B1499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316363" w:rsidRPr="003B14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37928" w:rsidRPr="003B1499">
        <w:rPr>
          <w:rFonts w:ascii="Times New Roman" w:hAnsi="Times New Roman" w:cs="Times New Roman"/>
          <w:b/>
          <w:sz w:val="28"/>
          <w:szCs w:val="28"/>
          <w:lang w:val="ru-RU"/>
        </w:rPr>
        <w:t>раствор для подкожного введения 100 ЕД/мл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», производства ТОО «Карагандинский фармацевтический комплекс»</w:t>
      </w:r>
    </w:p>
    <w:p w14:paraId="766A6752" w14:textId="45B91452" w:rsidR="00993F7C" w:rsidRPr="00993F7C" w:rsidRDefault="00305969" w:rsidP="00993F7C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993F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 xml:space="preserve">Уважаемые </w:t>
      </w:r>
      <w:r w:rsidR="0021172A" w:rsidRPr="00993F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специалисты здравоохранения</w:t>
      </w:r>
      <w:r w:rsidRPr="00993F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!</w:t>
      </w:r>
    </w:p>
    <w:p w14:paraId="76503D73" w14:textId="546C1EC3" w:rsidR="007703F4" w:rsidRDefault="00993F7C" w:rsidP="008A532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</w:t>
      </w:r>
      <w:r w:rsidR="00B27955" w:rsidRPr="003B1499">
        <w:rPr>
          <w:rFonts w:ascii="Times New Roman" w:hAnsi="Times New Roman" w:cs="Times New Roman"/>
          <w:lang w:val="ru-RU"/>
        </w:rPr>
        <w:t xml:space="preserve">екомендуется внимательно ознакомиться с </w:t>
      </w:r>
      <w:r w:rsidR="00E9079F" w:rsidRPr="003B1499">
        <w:rPr>
          <w:rFonts w:ascii="Times New Roman" w:hAnsi="Times New Roman" w:cs="Times New Roman"/>
          <w:lang w:val="ru-RU"/>
        </w:rPr>
        <w:t>данн</w:t>
      </w:r>
      <w:r w:rsidR="00BA5F12" w:rsidRPr="003B1499">
        <w:rPr>
          <w:rFonts w:ascii="Times New Roman" w:hAnsi="Times New Roman" w:cs="Times New Roman"/>
          <w:lang w:val="ru-RU"/>
        </w:rPr>
        <w:t>ыми</w:t>
      </w:r>
      <w:r w:rsidR="00117A88">
        <w:rPr>
          <w:rFonts w:ascii="Times New Roman" w:hAnsi="Times New Roman" w:cs="Times New Roman"/>
          <w:lang w:val="ru-RU"/>
        </w:rPr>
        <w:t xml:space="preserve">, </w:t>
      </w:r>
      <w:r w:rsidR="005C5678">
        <w:rPr>
          <w:rFonts w:ascii="Times New Roman" w:hAnsi="Times New Roman" w:cs="Times New Roman"/>
          <w:lang w:val="ru-RU"/>
        </w:rPr>
        <w:t xml:space="preserve">изложенными в </w:t>
      </w:r>
      <w:r w:rsidRPr="00993F7C">
        <w:rPr>
          <w:rFonts w:ascii="Times New Roman" w:hAnsi="Times New Roman" w:cs="Times New Roman"/>
          <w:lang w:val="ru-RU"/>
        </w:rPr>
        <w:t>Прямо</w:t>
      </w:r>
      <w:r>
        <w:rPr>
          <w:rFonts w:ascii="Times New Roman" w:hAnsi="Times New Roman" w:cs="Times New Roman"/>
          <w:lang w:val="ru-RU"/>
        </w:rPr>
        <w:t>м</w:t>
      </w:r>
      <w:r w:rsidRPr="00993F7C">
        <w:rPr>
          <w:rFonts w:ascii="Times New Roman" w:hAnsi="Times New Roman" w:cs="Times New Roman"/>
          <w:lang w:val="ru-RU"/>
        </w:rPr>
        <w:t xml:space="preserve"> информировани</w:t>
      </w:r>
      <w:r>
        <w:rPr>
          <w:rFonts w:ascii="Times New Roman" w:hAnsi="Times New Roman" w:cs="Times New Roman"/>
          <w:lang w:val="ru-RU"/>
        </w:rPr>
        <w:t>и</w:t>
      </w:r>
      <w:r w:rsidRPr="00993F7C">
        <w:rPr>
          <w:rFonts w:ascii="Times New Roman" w:hAnsi="Times New Roman" w:cs="Times New Roman"/>
          <w:lang w:val="ru-RU"/>
        </w:rPr>
        <w:t xml:space="preserve"> специалистов здравоохранения </w:t>
      </w:r>
      <w:r w:rsidR="00E9079F" w:rsidRPr="003B1499">
        <w:rPr>
          <w:rFonts w:ascii="Times New Roman" w:hAnsi="Times New Roman" w:cs="Times New Roman"/>
          <w:lang w:val="ru-RU"/>
        </w:rPr>
        <w:t xml:space="preserve">и </w:t>
      </w:r>
      <w:r w:rsidR="00EB5911">
        <w:rPr>
          <w:rFonts w:ascii="Times New Roman" w:hAnsi="Times New Roman" w:cs="Times New Roman"/>
          <w:lang w:val="ru-RU"/>
        </w:rPr>
        <w:t>Общей характеристике лекарственного препарата (</w:t>
      </w:r>
      <w:r>
        <w:rPr>
          <w:rFonts w:ascii="Times New Roman" w:hAnsi="Times New Roman" w:cs="Times New Roman"/>
          <w:lang w:val="ru-RU"/>
        </w:rPr>
        <w:t>ОХЛП</w:t>
      </w:r>
      <w:r w:rsidR="00EB5911">
        <w:rPr>
          <w:rFonts w:ascii="Times New Roman" w:hAnsi="Times New Roman" w:cs="Times New Roman"/>
          <w:lang w:val="ru-RU"/>
        </w:rPr>
        <w:t>)</w:t>
      </w:r>
      <w:r w:rsidR="007703F4">
        <w:rPr>
          <w:rFonts w:ascii="Times New Roman" w:hAnsi="Times New Roman" w:cs="Times New Roman"/>
          <w:lang w:val="ru-RU"/>
        </w:rPr>
        <w:t>.</w:t>
      </w:r>
    </w:p>
    <w:p w14:paraId="512A7DA7" w14:textId="4E397810" w:rsidR="00B27955" w:rsidRDefault="00B27955" w:rsidP="007D7BF5">
      <w:pPr>
        <w:jc w:val="both"/>
        <w:rPr>
          <w:rFonts w:ascii="Times New Roman" w:hAnsi="Times New Roman" w:cs="Times New Roman"/>
          <w:lang w:val="ru-RU"/>
        </w:rPr>
      </w:pPr>
      <w:r w:rsidRPr="003B1499">
        <w:rPr>
          <w:rFonts w:ascii="Times New Roman" w:hAnsi="Times New Roman" w:cs="Times New Roman"/>
          <w:lang w:val="ru-RU"/>
        </w:rPr>
        <w:t>Ниже приводится краткое изложение наиболее</w:t>
      </w:r>
      <w:r w:rsidR="00155D28" w:rsidRPr="003B1499">
        <w:rPr>
          <w:rFonts w:ascii="Times New Roman" w:hAnsi="Times New Roman" w:cs="Times New Roman"/>
          <w:lang w:val="ru-RU"/>
        </w:rPr>
        <w:t xml:space="preserve"> </w:t>
      </w:r>
      <w:r w:rsidRPr="003B1499">
        <w:rPr>
          <w:rFonts w:ascii="Times New Roman" w:hAnsi="Times New Roman" w:cs="Times New Roman"/>
          <w:lang w:val="ru-RU"/>
        </w:rPr>
        <w:t>важн</w:t>
      </w:r>
      <w:r w:rsidR="00155D28" w:rsidRPr="003B1499">
        <w:rPr>
          <w:rFonts w:ascii="Times New Roman" w:hAnsi="Times New Roman" w:cs="Times New Roman"/>
          <w:lang w:val="ru-RU"/>
        </w:rPr>
        <w:t>ой информации</w:t>
      </w:r>
      <w:r w:rsidRPr="003B1499">
        <w:rPr>
          <w:rFonts w:ascii="Times New Roman" w:hAnsi="Times New Roman" w:cs="Times New Roman"/>
          <w:lang w:val="ru-RU"/>
        </w:rPr>
        <w:t>.</w:t>
      </w:r>
    </w:p>
    <w:p w14:paraId="2592F527" w14:textId="1E08A250" w:rsidR="008B4A84" w:rsidRPr="00EC0F11" w:rsidRDefault="008B4A84" w:rsidP="008B4A84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C0F1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Показания к применению</w:t>
      </w:r>
    </w:p>
    <w:p w14:paraId="11D3ACF1" w14:textId="7D5EBBCB" w:rsidR="008B4A84" w:rsidRDefault="008B4A84" w:rsidP="008B4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8B4A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РинГлар</w:t>
      </w:r>
      <w:proofErr w:type="spellEnd"/>
      <w:r w:rsidR="00EB5911" w:rsidRPr="003B1499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®</w:t>
      </w:r>
      <w:r w:rsidRPr="008B4A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показан к применению при сахарном диабете, требующем инсулинотерапии, у взрослых, подростков и детей </w:t>
      </w:r>
      <w:r w:rsidR="00EB59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старше</w:t>
      </w:r>
      <w:r w:rsidRPr="008B4A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2-х лет</w:t>
      </w:r>
      <w:r w:rsidR="00EB59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8B4A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236DE143" w14:textId="77777777" w:rsidR="008B4A84" w:rsidRPr="008B4A84" w:rsidRDefault="008B4A84" w:rsidP="008B4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09E4FE1" w14:textId="2E5CFC3E" w:rsidR="008B4A84" w:rsidRPr="00EC0F11" w:rsidRDefault="008B4A84" w:rsidP="008B4A84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C0F1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Режим дозирования и способ применения</w:t>
      </w:r>
    </w:p>
    <w:p w14:paraId="546B124D" w14:textId="77777777" w:rsidR="008B4A84" w:rsidRPr="008B4A84" w:rsidRDefault="008B4A84" w:rsidP="008B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</w:pPr>
      <w:r w:rsidRPr="008B4A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Режим дозирования</w:t>
      </w:r>
    </w:p>
    <w:p w14:paraId="2AA9EA38" w14:textId="4C7D678E" w:rsidR="008B4A84" w:rsidRPr="008B4A84" w:rsidRDefault="008B4A84" w:rsidP="008B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Препарат </w:t>
      </w:r>
      <w:proofErr w:type="spellStart"/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РинГлар</w:t>
      </w:r>
      <w:proofErr w:type="spellEnd"/>
      <w:r w:rsidR="00EB5911" w:rsidRPr="003B1499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®</w:t>
      </w:r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содержит инсулин </w:t>
      </w:r>
      <w:proofErr w:type="spellStart"/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гларгин</w:t>
      </w:r>
      <w:proofErr w:type="spellEnd"/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который является аналогом человеческого инсулина и обладает пролонгированным действием.</w:t>
      </w:r>
    </w:p>
    <w:p w14:paraId="538B27E8" w14:textId="01FA96B2" w:rsidR="008B4A84" w:rsidRPr="008B4A84" w:rsidRDefault="008B4A84" w:rsidP="008B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Препарат </w:t>
      </w:r>
      <w:proofErr w:type="spellStart"/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РинГлар</w:t>
      </w:r>
      <w:proofErr w:type="spellEnd"/>
      <w:r w:rsidR="00EB5911" w:rsidRPr="003B1499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®</w:t>
      </w:r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следует вводить только подкожно 1 раз в сутки в любое время дня, но каждый день в одно и то же время.</w:t>
      </w:r>
    </w:p>
    <w:p w14:paraId="1C86C6A6" w14:textId="33854400" w:rsidR="008B4A84" w:rsidRPr="008B4A84" w:rsidRDefault="008B4A84" w:rsidP="008B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Целевые значения </w:t>
      </w:r>
      <w:r w:rsidR="00EB5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гликемии и </w:t>
      </w:r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 дозирования подбирается и корректируется индивидуально для каждого пациента.</w:t>
      </w:r>
    </w:p>
    <w:p w14:paraId="797FA033" w14:textId="11232D37" w:rsidR="008B4A84" w:rsidRPr="008B4A84" w:rsidRDefault="008B4A84" w:rsidP="008B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Коррекция дозы также может потребоваться при изменении массы тела пациента, его образа жизни, изменении времени введения</w:t>
      </w:r>
      <w:r w:rsidR="00EB5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и/или</w:t>
      </w:r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дозы инсулина</w:t>
      </w:r>
      <w:r w:rsidR="00EB5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при других состояниях, которые могут увеличить риск развития </w:t>
      </w:r>
      <w:proofErr w:type="spellStart"/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гипо</w:t>
      </w:r>
      <w:proofErr w:type="spellEnd"/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или гипергликемии (см. раздел 4.4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ОХЛП</w:t>
      </w:r>
      <w:r w:rsidR="00502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3031B2D3" w14:textId="1139CF6F" w:rsidR="008B4A84" w:rsidRPr="008B4A84" w:rsidRDefault="008B4A84" w:rsidP="008B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Любые изменения дозы инсулина должны проводиться с осторожностью</w:t>
      </w:r>
      <w:r w:rsidR="00502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под медицинским наблюдением.</w:t>
      </w:r>
    </w:p>
    <w:p w14:paraId="7DA60A83" w14:textId="37D59358" w:rsidR="008B4A84" w:rsidRPr="008B4A84" w:rsidRDefault="008B4A84" w:rsidP="008B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пациентов с сахарным диабетом 2 типа препарат может применяться как в виде </w:t>
      </w:r>
      <w:proofErr w:type="spellStart"/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монотерапии</w:t>
      </w:r>
      <w:proofErr w:type="spellEnd"/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так и в комбинации с другими гипогликемическими препаратами.</w:t>
      </w:r>
    </w:p>
    <w:p w14:paraId="65EE36D4" w14:textId="77777777" w:rsidR="008B4A84" w:rsidRPr="008B4A84" w:rsidRDefault="008B4A84" w:rsidP="008B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пациентов с сахарным диабетом 2 типа, принимающих пероральные гипогликемические препараты, комбинированная терапия начинается с дозы инсулина </w:t>
      </w:r>
      <w:proofErr w:type="spellStart"/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гларгина</w:t>
      </w:r>
      <w:proofErr w:type="spellEnd"/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 ЕД один раз в сутки, и в последующем схема лечения корректируется индивидуально.</w:t>
      </w:r>
    </w:p>
    <w:p w14:paraId="7EBA4AF0" w14:textId="77777777" w:rsidR="008B4A84" w:rsidRPr="008B4A84" w:rsidRDefault="008B4A84" w:rsidP="008B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схемах лечения, включающих инъекции базального и </w:t>
      </w:r>
      <w:proofErr w:type="spellStart"/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прандиального</w:t>
      </w:r>
      <w:proofErr w:type="spellEnd"/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инсулина, для удовлетворения потребности в базальном инсулине инсулин </w:t>
      </w:r>
      <w:proofErr w:type="spellStart"/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гларгин</w:t>
      </w:r>
      <w:proofErr w:type="spellEnd"/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обычно вводится в дозе, составляющей 40-60 % от суточной дозы инсулина. </w:t>
      </w:r>
    </w:p>
    <w:p w14:paraId="0DBFEA3D" w14:textId="2731F84D" w:rsidR="008B4A84" w:rsidRDefault="008B4A84" w:rsidP="008B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4A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всех пациентов с сахарным диабетом рекомендуется мониторинг концентрации глюкозы в крови. </w:t>
      </w:r>
    </w:p>
    <w:p w14:paraId="5E040EDB" w14:textId="77777777" w:rsidR="00F74F09" w:rsidRPr="00F74F09" w:rsidRDefault="00F74F09" w:rsidP="00F74F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</w:pPr>
      <w:r w:rsidRPr="00F74F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Способ применения</w:t>
      </w:r>
    </w:p>
    <w:p w14:paraId="5CBAC3B8" w14:textId="77777777" w:rsidR="00F74F09" w:rsidRPr="00F74F09" w:rsidRDefault="00F74F09" w:rsidP="00F7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Препарат вводится подкожно.</w:t>
      </w:r>
    </w:p>
    <w:p w14:paraId="03F353B9" w14:textId="08F97E08" w:rsidR="00F74F09" w:rsidRPr="00F74F09" w:rsidRDefault="00EB5911" w:rsidP="00F7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Внутривенное введение препарата недопустимо</w:t>
      </w:r>
      <w:r w:rsidR="00F74F09"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Длительн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ое</w:t>
      </w:r>
      <w:r w:rsidR="00F74F09"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действи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="00F74F09"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инсулина </w:t>
      </w:r>
      <w:proofErr w:type="spellStart"/>
      <w:r w:rsidR="00F74F09"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гларгин</w:t>
      </w:r>
      <w:proofErr w:type="spellEnd"/>
      <w:r w:rsidR="00F74F09"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наблюдается только при его введении в </w:t>
      </w:r>
      <w:r w:rsidR="007D1A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подкожную жировую</w:t>
      </w:r>
      <w:r w:rsidR="00F74F09"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клетчатку. Внутривенное введение дозы лекарственного препарата, которая обычно вводится подкожно, может вызвать тяжелую гипогликемию. </w:t>
      </w:r>
    </w:p>
    <w:p w14:paraId="28DF8692" w14:textId="7012C97B" w:rsidR="00F74F09" w:rsidRPr="00F74F09" w:rsidRDefault="00F74F09" w:rsidP="00F7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Препарат должен вводиться в </w:t>
      </w:r>
      <w:r w:rsidR="007D1A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подкожную жировую</w:t>
      </w:r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клетчатку живота, плеч и бедер. </w:t>
      </w:r>
    </w:p>
    <w:p w14:paraId="223A68E1" w14:textId="402A558C" w:rsidR="00F74F09" w:rsidRPr="00F74F09" w:rsidRDefault="00F74F09" w:rsidP="00F7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Нет клинически значимых различий в уровнях инсулина или глюкозы в сыворотке крови после введения препарата </w:t>
      </w:r>
      <w:proofErr w:type="spellStart"/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РинГлар</w:t>
      </w:r>
      <w:proofErr w:type="spellEnd"/>
      <w:r w:rsidR="00EB5911" w:rsidRPr="003B1499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®</w:t>
      </w:r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область живота, дельтовидную мышцу или бедро.</w:t>
      </w:r>
    </w:p>
    <w:p w14:paraId="35D65169" w14:textId="6188E90A" w:rsidR="00F74F09" w:rsidRPr="00F74F09" w:rsidRDefault="00F74F09" w:rsidP="00F7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кажд</w:t>
      </w:r>
      <w:r w:rsidR="00EB5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</w:t>
      </w:r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нов</w:t>
      </w:r>
      <w:r w:rsidR="00EB5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</w:t>
      </w:r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B5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введении </w:t>
      </w:r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места инъекций должны меняться в пределах</w:t>
      </w:r>
      <w:r w:rsidR="00EB5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рекомендованной</w:t>
      </w:r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B59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анатомической облас</w:t>
      </w:r>
      <w:r w:rsidR="00502C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ти.</w:t>
      </w:r>
    </w:p>
    <w:p w14:paraId="79FE0288" w14:textId="7E8ED3E1" w:rsidR="00F74F09" w:rsidRPr="00F74F09" w:rsidRDefault="00F74F09" w:rsidP="00F7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Препарат </w:t>
      </w:r>
      <w:proofErr w:type="spellStart"/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РинГлар</w:t>
      </w:r>
      <w:proofErr w:type="spellEnd"/>
      <w:r w:rsidR="00EB5911" w:rsidRPr="003B1499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®</w:t>
      </w:r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нельзя смешивать с другими препаратами инсулина или разводить. Смешивание или разведение могут изменить фармакокинетический профиль препарата </w:t>
      </w:r>
      <w:proofErr w:type="spellStart"/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РинГлар</w:t>
      </w:r>
      <w:proofErr w:type="spellEnd"/>
      <w:r w:rsidR="00B34F1B" w:rsidRPr="003B1499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®</w:t>
      </w:r>
      <w:r w:rsidR="00B34F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</w:t>
      </w:r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привести к образованию осадка.</w:t>
      </w:r>
    </w:p>
    <w:p w14:paraId="20B40FFF" w14:textId="2847A10E" w:rsidR="00F74F09" w:rsidRPr="00F74F09" w:rsidRDefault="00F74F09" w:rsidP="00F7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и в случае других типов инсулина, степень абсорбции, а, следовательно, начало и продолжительность действия</w:t>
      </w:r>
      <w:r w:rsidR="00B34F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инсулина </w:t>
      </w:r>
      <w:proofErr w:type="spellStart"/>
      <w:r w:rsidR="00B34F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гларгин</w:t>
      </w:r>
      <w:proofErr w:type="spellEnd"/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могут меняться под воздействием физической нагрузки и других изменений в состояния пациента.</w:t>
      </w:r>
    </w:p>
    <w:p w14:paraId="430F5825" w14:textId="1BC86008" w:rsidR="008B4A84" w:rsidRDefault="00F74F09" w:rsidP="00F7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Информацию об использовании картриджа и шприц-ручки </w:t>
      </w:r>
      <w:proofErr w:type="spellStart"/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Ринастра</w:t>
      </w:r>
      <w:proofErr w:type="spellEnd"/>
      <w:r w:rsidR="007D1AB2" w:rsidRPr="007D1AB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®</w:t>
      </w:r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II см. в разделах 4.4 и 6.6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ОХЛП</w:t>
      </w:r>
      <w:r w:rsidRPr="00F74F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39E5E9D" w14:textId="77777777" w:rsidR="00F74F09" w:rsidRPr="008B4A84" w:rsidRDefault="00F74F09" w:rsidP="00F7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CDADD1" w14:textId="06527C4F" w:rsidR="00993F7C" w:rsidRPr="00EC0F11" w:rsidRDefault="00993F7C" w:rsidP="008B4A84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C0F1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Переход с лечения другими инсулинами на </w:t>
      </w:r>
      <w:proofErr w:type="spellStart"/>
      <w:r w:rsidRPr="00EC0F11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РинГлар</w:t>
      </w:r>
      <w:proofErr w:type="spellEnd"/>
      <w:r w:rsidRPr="007D1AB2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u-RU"/>
        </w:rPr>
        <w:t>®</w:t>
      </w:r>
    </w:p>
    <w:p w14:paraId="7478B931" w14:textId="55D9FBF0" w:rsidR="00EC0F11" w:rsidRPr="007D1AB2" w:rsidRDefault="00EC0F11" w:rsidP="00EC0F11">
      <w:pPr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7D1AB2">
        <w:rPr>
          <w:rFonts w:ascii="Times New Roman" w:hAnsi="Times New Roman" w:cs="Times New Roman"/>
          <w:bCs/>
          <w:sz w:val="24"/>
          <w:lang w:val="ru-RU"/>
        </w:rPr>
        <w:t xml:space="preserve">При переводе пациента со схемы лечения с применением инсулина средней продолжительности действия или длительного действия на схему лечения с применением препарата </w:t>
      </w:r>
      <w:proofErr w:type="spellStart"/>
      <w:r w:rsidRPr="007D1AB2">
        <w:rPr>
          <w:rFonts w:ascii="Times New Roman" w:hAnsi="Times New Roman" w:cs="Times New Roman"/>
          <w:bCs/>
          <w:sz w:val="24"/>
          <w:lang w:val="ru-RU"/>
        </w:rPr>
        <w:t>РинГлар</w:t>
      </w:r>
      <w:proofErr w:type="spellEnd"/>
      <w:r w:rsidR="00B34F1B" w:rsidRPr="003B1499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®</w:t>
      </w:r>
      <w:r w:rsidRPr="007D1AB2">
        <w:rPr>
          <w:rFonts w:ascii="Times New Roman" w:hAnsi="Times New Roman" w:cs="Times New Roman"/>
          <w:bCs/>
          <w:sz w:val="24"/>
          <w:lang w:val="ru-RU"/>
        </w:rPr>
        <w:t xml:space="preserve">, может потребоваться изменение дозы базального инсулина, а также коррекция сопутствующей гипогликемической терапии (дозы и времени введения дополнительных инсулинов короткого или ультракороткого действия или изменение дозы пероральных </w:t>
      </w:r>
      <w:proofErr w:type="spellStart"/>
      <w:r w:rsidRPr="007D1AB2">
        <w:rPr>
          <w:rFonts w:ascii="Times New Roman" w:hAnsi="Times New Roman" w:cs="Times New Roman"/>
          <w:bCs/>
          <w:sz w:val="24"/>
          <w:lang w:val="ru-RU"/>
        </w:rPr>
        <w:t>сахароснижающих</w:t>
      </w:r>
      <w:proofErr w:type="spellEnd"/>
      <w:r w:rsidRPr="007D1AB2">
        <w:rPr>
          <w:rFonts w:ascii="Times New Roman" w:hAnsi="Times New Roman" w:cs="Times New Roman"/>
          <w:bCs/>
          <w:sz w:val="24"/>
          <w:lang w:val="ru-RU"/>
        </w:rPr>
        <w:t xml:space="preserve"> препаратов).</w:t>
      </w:r>
    </w:p>
    <w:p w14:paraId="56657EB1" w14:textId="26A308DF" w:rsidR="00EC0F11" w:rsidRPr="007D1AB2" w:rsidRDefault="00EC0F11" w:rsidP="00EC0F11">
      <w:pPr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7D1AB2">
        <w:rPr>
          <w:rFonts w:ascii="Times New Roman" w:hAnsi="Times New Roman" w:cs="Times New Roman"/>
          <w:bCs/>
          <w:sz w:val="24"/>
          <w:lang w:val="ru-RU"/>
        </w:rPr>
        <w:t xml:space="preserve">При переводе пациентов с двукратного в течение суток введения базального инсулина-изофан на однократное в течение суток введение препарата </w:t>
      </w:r>
      <w:proofErr w:type="spellStart"/>
      <w:r w:rsidRPr="007D1AB2">
        <w:rPr>
          <w:rFonts w:ascii="Times New Roman" w:hAnsi="Times New Roman" w:cs="Times New Roman"/>
          <w:bCs/>
          <w:sz w:val="24"/>
          <w:lang w:val="ru-RU"/>
        </w:rPr>
        <w:t>РинГлар</w:t>
      </w:r>
      <w:proofErr w:type="spellEnd"/>
      <w:r w:rsidR="00B34F1B" w:rsidRPr="003B1499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®</w:t>
      </w:r>
      <w:r w:rsidRPr="007D1AB2">
        <w:rPr>
          <w:rFonts w:ascii="Times New Roman" w:hAnsi="Times New Roman" w:cs="Times New Roman"/>
          <w:bCs/>
          <w:sz w:val="24"/>
          <w:lang w:val="ru-RU"/>
        </w:rPr>
        <w:t>, с целью снижения риска развития гипогликемии в ночное и раннее утреннее время, следует снизить суточную дозу базального инсулина на 20-30 % в первые недели лечения.</w:t>
      </w:r>
    </w:p>
    <w:p w14:paraId="0EBA29BD" w14:textId="23C5DD56" w:rsidR="00EC0F11" w:rsidRPr="007D1AB2" w:rsidRDefault="00EC0F11" w:rsidP="00EC0F11">
      <w:pPr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7D1AB2">
        <w:rPr>
          <w:rFonts w:ascii="Times New Roman" w:hAnsi="Times New Roman" w:cs="Times New Roman"/>
          <w:bCs/>
          <w:sz w:val="24"/>
          <w:lang w:val="ru-RU"/>
        </w:rPr>
        <w:t xml:space="preserve">С целью уменьшения риска развития гипогликемии при переводе пациентов с однократного в течение суток введения инсулина </w:t>
      </w:r>
      <w:proofErr w:type="spellStart"/>
      <w:r w:rsidRPr="007D1AB2">
        <w:rPr>
          <w:rFonts w:ascii="Times New Roman" w:hAnsi="Times New Roman" w:cs="Times New Roman"/>
          <w:bCs/>
          <w:sz w:val="24"/>
          <w:lang w:val="ru-RU"/>
        </w:rPr>
        <w:t>гларгин</w:t>
      </w:r>
      <w:proofErr w:type="spellEnd"/>
      <w:r w:rsidRPr="007D1AB2">
        <w:rPr>
          <w:rFonts w:ascii="Times New Roman" w:hAnsi="Times New Roman" w:cs="Times New Roman"/>
          <w:bCs/>
          <w:sz w:val="24"/>
          <w:lang w:val="ru-RU"/>
        </w:rPr>
        <w:t xml:space="preserve"> 300 ЕД/мл на однократное в течение суток введение препарата </w:t>
      </w:r>
      <w:proofErr w:type="spellStart"/>
      <w:r w:rsidRPr="007D1AB2">
        <w:rPr>
          <w:rFonts w:ascii="Times New Roman" w:hAnsi="Times New Roman" w:cs="Times New Roman"/>
          <w:bCs/>
          <w:sz w:val="24"/>
          <w:lang w:val="ru-RU"/>
        </w:rPr>
        <w:t>РинГлар</w:t>
      </w:r>
      <w:proofErr w:type="spellEnd"/>
      <w:r w:rsidR="00B34F1B" w:rsidRPr="003B1499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®</w:t>
      </w:r>
      <w:r w:rsidRPr="007D1AB2">
        <w:rPr>
          <w:rFonts w:ascii="Times New Roman" w:hAnsi="Times New Roman" w:cs="Times New Roman"/>
          <w:bCs/>
          <w:sz w:val="24"/>
          <w:lang w:val="ru-RU"/>
        </w:rPr>
        <w:t xml:space="preserve"> 100 ЕД/мл, рекомендуется начальная доза препарата </w:t>
      </w:r>
      <w:proofErr w:type="spellStart"/>
      <w:r w:rsidRPr="007D1AB2">
        <w:rPr>
          <w:rFonts w:ascii="Times New Roman" w:hAnsi="Times New Roman" w:cs="Times New Roman"/>
          <w:bCs/>
          <w:sz w:val="24"/>
          <w:lang w:val="ru-RU"/>
        </w:rPr>
        <w:t>РинГлар</w:t>
      </w:r>
      <w:proofErr w:type="spellEnd"/>
      <w:r w:rsidR="00B34F1B" w:rsidRPr="003B1499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®</w:t>
      </w:r>
      <w:r w:rsidRPr="007D1AB2">
        <w:rPr>
          <w:rFonts w:ascii="Times New Roman" w:hAnsi="Times New Roman" w:cs="Times New Roman"/>
          <w:bCs/>
          <w:sz w:val="24"/>
          <w:lang w:val="ru-RU"/>
        </w:rPr>
        <w:t xml:space="preserve"> 100 ЕД/мл, составляющая 80 % от дозы инсулина </w:t>
      </w:r>
      <w:proofErr w:type="spellStart"/>
      <w:r w:rsidRPr="007D1AB2">
        <w:rPr>
          <w:rFonts w:ascii="Times New Roman" w:hAnsi="Times New Roman" w:cs="Times New Roman"/>
          <w:bCs/>
          <w:sz w:val="24"/>
          <w:lang w:val="ru-RU"/>
        </w:rPr>
        <w:t>гларгин</w:t>
      </w:r>
      <w:proofErr w:type="spellEnd"/>
      <w:r w:rsidRPr="007D1AB2">
        <w:rPr>
          <w:rFonts w:ascii="Times New Roman" w:hAnsi="Times New Roman" w:cs="Times New Roman"/>
          <w:bCs/>
          <w:sz w:val="24"/>
          <w:lang w:val="ru-RU"/>
        </w:rPr>
        <w:t xml:space="preserve"> 300</w:t>
      </w:r>
      <w:r w:rsidR="00B34F1B">
        <w:rPr>
          <w:rFonts w:ascii="Times New Roman" w:hAnsi="Times New Roman" w:cs="Times New Roman"/>
          <w:bCs/>
          <w:sz w:val="24"/>
          <w:lang w:val="ru-RU"/>
        </w:rPr>
        <w:t> </w:t>
      </w:r>
      <w:r w:rsidRPr="007D1AB2">
        <w:rPr>
          <w:rFonts w:ascii="Times New Roman" w:hAnsi="Times New Roman" w:cs="Times New Roman"/>
          <w:bCs/>
          <w:sz w:val="24"/>
          <w:lang w:val="ru-RU"/>
        </w:rPr>
        <w:t xml:space="preserve">ЕД/мл, применение которого прекращается. </w:t>
      </w:r>
    </w:p>
    <w:p w14:paraId="16DFFE8C" w14:textId="77777777" w:rsidR="00EC0F11" w:rsidRPr="007D1AB2" w:rsidRDefault="00EC0F11" w:rsidP="00EC0F11">
      <w:pPr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7D1AB2">
        <w:rPr>
          <w:rFonts w:ascii="Times New Roman" w:hAnsi="Times New Roman" w:cs="Times New Roman"/>
          <w:bCs/>
          <w:sz w:val="24"/>
          <w:lang w:val="ru-RU"/>
        </w:rPr>
        <w:t xml:space="preserve">В первые недели после изменения режима инсулинотерапии снижение дозы должно быть, по меньшей мере частично, компенсировано за счёт увеличения дозы </w:t>
      </w:r>
      <w:proofErr w:type="spellStart"/>
      <w:r w:rsidRPr="007D1AB2">
        <w:rPr>
          <w:rFonts w:ascii="Times New Roman" w:hAnsi="Times New Roman" w:cs="Times New Roman"/>
          <w:bCs/>
          <w:sz w:val="24"/>
          <w:lang w:val="ru-RU"/>
        </w:rPr>
        <w:t>прандиального</w:t>
      </w:r>
      <w:proofErr w:type="spellEnd"/>
      <w:r w:rsidRPr="007D1AB2">
        <w:rPr>
          <w:rFonts w:ascii="Times New Roman" w:hAnsi="Times New Roman" w:cs="Times New Roman"/>
          <w:bCs/>
          <w:sz w:val="24"/>
          <w:lang w:val="ru-RU"/>
        </w:rPr>
        <w:t xml:space="preserve"> инсулина, затем режим инсулинотерапии должен быть скорректирован в индивидуальном порядке.</w:t>
      </w:r>
    </w:p>
    <w:p w14:paraId="2A34EDE5" w14:textId="7AED6B1A" w:rsidR="00EC0F11" w:rsidRPr="007D1AB2" w:rsidRDefault="00EC0F11" w:rsidP="00EC0F11">
      <w:pPr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7D1AB2">
        <w:rPr>
          <w:rFonts w:ascii="Times New Roman" w:hAnsi="Times New Roman" w:cs="Times New Roman"/>
          <w:bCs/>
          <w:sz w:val="24"/>
          <w:lang w:val="ru-RU"/>
        </w:rPr>
        <w:t xml:space="preserve">Во время перехода на </w:t>
      </w:r>
      <w:proofErr w:type="spellStart"/>
      <w:r w:rsidRPr="007D1AB2">
        <w:rPr>
          <w:rFonts w:ascii="Times New Roman" w:hAnsi="Times New Roman" w:cs="Times New Roman"/>
          <w:bCs/>
          <w:sz w:val="24"/>
          <w:lang w:val="ru-RU"/>
        </w:rPr>
        <w:t>РинГлар</w:t>
      </w:r>
      <w:proofErr w:type="spellEnd"/>
      <w:r w:rsidR="00B34F1B" w:rsidRPr="003B1499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®</w:t>
      </w:r>
      <w:r w:rsidRPr="007D1AB2">
        <w:rPr>
          <w:rFonts w:ascii="Times New Roman" w:hAnsi="Times New Roman" w:cs="Times New Roman"/>
          <w:bCs/>
          <w:sz w:val="24"/>
          <w:lang w:val="ru-RU"/>
        </w:rPr>
        <w:t xml:space="preserve"> и в первые недели после него необходим строгий гликемический контроль.</w:t>
      </w:r>
    </w:p>
    <w:p w14:paraId="4B972409" w14:textId="77777777" w:rsidR="00EC0F11" w:rsidRPr="007D1AB2" w:rsidRDefault="00EC0F11" w:rsidP="00EC0F11">
      <w:pPr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7D1AB2">
        <w:rPr>
          <w:rFonts w:ascii="Times New Roman" w:hAnsi="Times New Roman" w:cs="Times New Roman"/>
          <w:bCs/>
          <w:sz w:val="24"/>
          <w:lang w:val="ru-RU"/>
        </w:rPr>
        <w:t xml:space="preserve">По мере улучшения метаболического контроля и повышения в результате этого чувствительности тканей к инсулину может потребоваться дальнейшая коррекция режима инсулинотерапии. </w:t>
      </w:r>
    </w:p>
    <w:p w14:paraId="576CFD74" w14:textId="0132B631" w:rsidR="008B4A84" w:rsidRPr="007D1AB2" w:rsidRDefault="00EC0F11" w:rsidP="00EC0F11">
      <w:pPr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7D1AB2">
        <w:rPr>
          <w:rFonts w:ascii="Times New Roman" w:hAnsi="Times New Roman" w:cs="Times New Roman"/>
          <w:bCs/>
          <w:sz w:val="24"/>
          <w:lang w:val="ru-RU"/>
        </w:rPr>
        <w:t xml:space="preserve">У больных, получающих высокие дозы инсулина из-за наличия антител к человеческому инсулину, возможно улучшение ответа на введение инсулина при лечении препаратом </w:t>
      </w:r>
      <w:proofErr w:type="spellStart"/>
      <w:r w:rsidRPr="007D1AB2">
        <w:rPr>
          <w:rFonts w:ascii="Times New Roman" w:hAnsi="Times New Roman" w:cs="Times New Roman"/>
          <w:bCs/>
          <w:sz w:val="24"/>
          <w:lang w:val="ru-RU"/>
        </w:rPr>
        <w:t>РинГлар</w:t>
      </w:r>
      <w:proofErr w:type="spellEnd"/>
      <w:r w:rsidR="00B34F1B" w:rsidRPr="003B1499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®</w:t>
      </w:r>
      <w:r w:rsidRPr="007D1AB2">
        <w:rPr>
          <w:rFonts w:ascii="Times New Roman" w:hAnsi="Times New Roman" w:cs="Times New Roman"/>
          <w:bCs/>
          <w:sz w:val="24"/>
          <w:lang w:val="ru-RU"/>
        </w:rPr>
        <w:t>.</w:t>
      </w:r>
    </w:p>
    <w:p w14:paraId="7FA96CBD" w14:textId="6DFDA703" w:rsidR="00EC0F11" w:rsidRPr="00EC0F11" w:rsidRDefault="00EC0F11" w:rsidP="00EC0F11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0F11">
        <w:rPr>
          <w:rFonts w:ascii="Times New Roman" w:hAnsi="Times New Roman" w:cs="Times New Roman"/>
          <w:b/>
          <w:sz w:val="28"/>
          <w:szCs w:val="28"/>
          <w:lang w:val="ru-RU"/>
        </w:rPr>
        <w:t>Особые указания и меры предосторожности при применении</w:t>
      </w:r>
    </w:p>
    <w:p w14:paraId="21BD96F5" w14:textId="11841F17" w:rsidR="00EC0F11" w:rsidRPr="007D1AB2" w:rsidRDefault="00EC0F11" w:rsidP="00EC0F11">
      <w:pPr>
        <w:jc w:val="both"/>
        <w:rPr>
          <w:rFonts w:ascii="Times New Roman" w:hAnsi="Times New Roman" w:cs="Times New Roman"/>
          <w:bCs/>
          <w:sz w:val="24"/>
          <w:lang w:val="ru-RU"/>
        </w:rPr>
      </w:pPr>
      <w:proofErr w:type="spellStart"/>
      <w:r w:rsidRPr="007D1AB2">
        <w:rPr>
          <w:rFonts w:ascii="Times New Roman" w:hAnsi="Times New Roman" w:cs="Times New Roman"/>
          <w:bCs/>
          <w:sz w:val="24"/>
          <w:lang w:val="ru-RU"/>
        </w:rPr>
        <w:lastRenderedPageBreak/>
        <w:t>РинГлар</w:t>
      </w:r>
      <w:proofErr w:type="spellEnd"/>
      <w:r w:rsidR="00B34F1B" w:rsidRPr="003B1499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®</w:t>
      </w:r>
      <w:r w:rsidRPr="007D1AB2">
        <w:rPr>
          <w:rFonts w:ascii="Times New Roman" w:hAnsi="Times New Roman" w:cs="Times New Roman"/>
          <w:bCs/>
          <w:sz w:val="24"/>
          <w:lang w:val="ru-RU"/>
        </w:rPr>
        <w:t xml:space="preserve"> не является инсулином выбора для лечения диабетического </w:t>
      </w:r>
      <w:proofErr w:type="spellStart"/>
      <w:r w:rsidRPr="007D1AB2">
        <w:rPr>
          <w:rFonts w:ascii="Times New Roman" w:hAnsi="Times New Roman" w:cs="Times New Roman"/>
          <w:bCs/>
          <w:sz w:val="24"/>
          <w:lang w:val="ru-RU"/>
        </w:rPr>
        <w:t>кетоацидоза</w:t>
      </w:r>
      <w:proofErr w:type="spellEnd"/>
      <w:r w:rsidRPr="007D1AB2">
        <w:rPr>
          <w:rFonts w:ascii="Times New Roman" w:hAnsi="Times New Roman" w:cs="Times New Roman"/>
          <w:bCs/>
          <w:sz w:val="24"/>
          <w:lang w:val="ru-RU"/>
        </w:rPr>
        <w:t>. В таких случаях рекомендуется внутривенное введение инсулина короткого действия.</w:t>
      </w:r>
    </w:p>
    <w:p w14:paraId="0154F812" w14:textId="77777777" w:rsidR="00EC0F11" w:rsidRPr="007D1AB2" w:rsidRDefault="00EC0F11" w:rsidP="00EC0F11">
      <w:pPr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7D1AB2">
        <w:rPr>
          <w:rFonts w:ascii="Times New Roman" w:hAnsi="Times New Roman" w:cs="Times New Roman"/>
          <w:bCs/>
          <w:sz w:val="24"/>
          <w:lang w:val="ru-RU"/>
        </w:rPr>
        <w:t>Прежде, чем приступить к коррекции дозы в случае недостаточно эффективного контроля уровня глюкозы или при наличии склонности к эпизодам гипогликемии или гипергликемии, необходимо проверить четкость соблюдения больным предписанного лечебного режима, места инъекций, правильность техники введения и других факторов, способных повлиять на концентрацию глюкозы в крови.</w:t>
      </w:r>
    </w:p>
    <w:p w14:paraId="4844FE12" w14:textId="53A95F6B" w:rsidR="008B4A84" w:rsidRPr="007D1AB2" w:rsidRDefault="00EC0F11" w:rsidP="007D7BF5">
      <w:pPr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7D1AB2">
        <w:rPr>
          <w:rFonts w:ascii="Times New Roman" w:hAnsi="Times New Roman" w:cs="Times New Roman"/>
          <w:bCs/>
          <w:sz w:val="24"/>
          <w:lang w:val="ru-RU"/>
        </w:rPr>
        <w:t>Перевод больного на другой тип или марку инсулина должен осуществляться под строгим медицинским наблюдением. Изменение концентрации инсулина, торгового наименования (производителя) инсулина, вида инсулина (</w:t>
      </w:r>
      <w:r w:rsidR="00B34F1B">
        <w:rPr>
          <w:rFonts w:ascii="Times New Roman" w:hAnsi="Times New Roman" w:cs="Times New Roman"/>
          <w:bCs/>
          <w:sz w:val="24"/>
          <w:lang w:val="ru-RU"/>
        </w:rPr>
        <w:t xml:space="preserve">(ультра-) </w:t>
      </w:r>
      <w:r w:rsidRPr="007D1AB2">
        <w:rPr>
          <w:rFonts w:ascii="Times New Roman" w:hAnsi="Times New Roman" w:cs="Times New Roman"/>
          <w:bCs/>
          <w:sz w:val="24"/>
          <w:lang w:val="ru-RU"/>
        </w:rPr>
        <w:t>короткого действия, инсулин-изофан, инсулин-цинк суспензия, инсулин длительного действия), происхождения (животный, человеческий, аналог человеческого инсулина) и/или способа производства может привести к необходимости корректировки дозы.</w:t>
      </w:r>
    </w:p>
    <w:p w14:paraId="0206A779" w14:textId="77777777" w:rsidR="008B4A84" w:rsidRPr="008B4A84" w:rsidRDefault="008B4A84" w:rsidP="008B4A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4A84">
        <w:rPr>
          <w:rFonts w:ascii="Times New Roman" w:hAnsi="Times New Roman" w:cs="Times New Roman"/>
          <w:b/>
          <w:sz w:val="28"/>
          <w:szCs w:val="28"/>
          <w:lang w:val="ru-RU"/>
        </w:rPr>
        <w:t>Приём сообщений о подозреваемых побочных реакциях</w:t>
      </w:r>
    </w:p>
    <w:p w14:paraId="54538AC6" w14:textId="77777777" w:rsidR="008B4A84" w:rsidRPr="007D1AB2" w:rsidRDefault="008B4A84" w:rsidP="008B4A84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 w:rsidRPr="007D1AB2">
        <w:rPr>
          <w:rFonts w:ascii="Times New Roman" w:hAnsi="Times New Roman" w:cs="Times New Roman"/>
          <w:sz w:val="24"/>
          <w:lang w:val="ru-RU"/>
        </w:rPr>
        <w:t xml:space="preserve">Специалистам здравоохранения предлагается передавать сообщения о любых подозреваемых побочных реакциях в Национальный центр экспертизы лекарственных средств, изделий медицинского назначения и медицинской техники Министерства здравоохранения Республики Казахстан на </w:t>
      </w:r>
      <w:r w:rsidRPr="007D1AB2">
        <w:rPr>
          <w:rFonts w:ascii="Times New Roman" w:hAnsi="Times New Roman" w:cs="Times New Roman"/>
          <w:sz w:val="24"/>
        </w:rPr>
        <w:t>website</w:t>
      </w:r>
      <w:r w:rsidRPr="007D1AB2">
        <w:rPr>
          <w:rFonts w:ascii="Times New Roman" w:hAnsi="Times New Roman" w:cs="Times New Roman"/>
          <w:color w:val="262626" w:themeColor="text1" w:themeTint="D9"/>
          <w:sz w:val="24"/>
          <w:lang w:val="ru-RU"/>
        </w:rPr>
        <w:t xml:space="preserve">: </w:t>
      </w:r>
      <w:r w:rsidRPr="007D1AB2">
        <w:rPr>
          <w:rFonts w:ascii="Times New Roman" w:hAnsi="Times New Roman" w:cs="Times New Roman"/>
          <w:color w:val="2E74B5" w:themeColor="accent1" w:themeShade="BF"/>
          <w:sz w:val="24"/>
        </w:rPr>
        <w:t>www</w:t>
      </w:r>
      <w:r w:rsidRPr="007D1AB2">
        <w:rPr>
          <w:rFonts w:ascii="Times New Roman" w:hAnsi="Times New Roman" w:cs="Times New Roman"/>
          <w:color w:val="2E74B5" w:themeColor="accent1" w:themeShade="BF"/>
          <w:sz w:val="24"/>
          <w:lang w:val="ru-RU"/>
        </w:rPr>
        <w:t>.</w:t>
      </w:r>
      <w:r w:rsidRPr="007D1AB2">
        <w:rPr>
          <w:rFonts w:ascii="Times New Roman" w:hAnsi="Times New Roman" w:cs="Times New Roman"/>
          <w:color w:val="2E74B5" w:themeColor="accent1" w:themeShade="BF"/>
          <w:sz w:val="24"/>
        </w:rPr>
        <w:t>ndda</w:t>
      </w:r>
      <w:r w:rsidRPr="007D1AB2">
        <w:rPr>
          <w:rFonts w:ascii="Times New Roman" w:hAnsi="Times New Roman" w:cs="Times New Roman"/>
          <w:color w:val="2E74B5" w:themeColor="accent1" w:themeShade="BF"/>
          <w:sz w:val="24"/>
          <w:lang w:val="ru-RU"/>
        </w:rPr>
        <w:t>.</w:t>
      </w:r>
      <w:proofErr w:type="spellStart"/>
      <w:r w:rsidRPr="007D1AB2">
        <w:rPr>
          <w:rFonts w:ascii="Times New Roman" w:hAnsi="Times New Roman" w:cs="Times New Roman"/>
          <w:color w:val="2E74B5" w:themeColor="accent1" w:themeShade="BF"/>
          <w:sz w:val="24"/>
        </w:rPr>
        <w:t>kz</w:t>
      </w:r>
      <w:proofErr w:type="spellEnd"/>
      <w:r w:rsidRPr="007D1AB2">
        <w:rPr>
          <w:rFonts w:ascii="Times New Roman" w:hAnsi="Times New Roman" w:cs="Times New Roman"/>
          <w:sz w:val="24"/>
          <w:lang w:val="ru-RU"/>
        </w:rPr>
        <w:t xml:space="preserve">, </w:t>
      </w:r>
      <w:r w:rsidRPr="007D1AB2">
        <w:rPr>
          <w:rFonts w:ascii="Times New Roman" w:hAnsi="Times New Roman" w:cs="Times New Roman"/>
          <w:sz w:val="24"/>
        </w:rPr>
        <w:t>e</w:t>
      </w:r>
      <w:r w:rsidRPr="007D1AB2">
        <w:rPr>
          <w:rFonts w:ascii="Times New Roman" w:hAnsi="Times New Roman" w:cs="Times New Roman"/>
          <w:sz w:val="24"/>
          <w:lang w:val="ru-RU"/>
        </w:rPr>
        <w:t>-</w:t>
      </w:r>
      <w:r w:rsidRPr="007D1AB2">
        <w:rPr>
          <w:rFonts w:ascii="Times New Roman" w:hAnsi="Times New Roman" w:cs="Times New Roman"/>
          <w:sz w:val="24"/>
        </w:rPr>
        <w:t>mail</w:t>
      </w:r>
      <w:r w:rsidRPr="007D1AB2">
        <w:rPr>
          <w:rFonts w:ascii="Times New Roman" w:hAnsi="Times New Roman" w:cs="Times New Roman"/>
          <w:sz w:val="24"/>
          <w:lang w:val="ru-RU"/>
        </w:rPr>
        <w:t xml:space="preserve">:  </w:t>
      </w:r>
      <w:hyperlink r:id="rId5" w:history="1">
        <w:r w:rsidRPr="007D1AB2">
          <w:rPr>
            <w:rStyle w:val="aa"/>
            <w:rFonts w:ascii="Times New Roman" w:hAnsi="Times New Roman" w:cs="Times New Roman"/>
            <w:sz w:val="24"/>
          </w:rPr>
          <w:t>pdlc</w:t>
        </w:r>
        <w:r w:rsidRPr="007D1AB2">
          <w:rPr>
            <w:rStyle w:val="aa"/>
            <w:rFonts w:ascii="Times New Roman" w:hAnsi="Times New Roman" w:cs="Times New Roman"/>
            <w:sz w:val="24"/>
            <w:lang w:val="ru-RU"/>
          </w:rPr>
          <w:t>@</w:t>
        </w:r>
        <w:r w:rsidRPr="007D1AB2">
          <w:rPr>
            <w:rStyle w:val="aa"/>
            <w:rFonts w:ascii="Times New Roman" w:hAnsi="Times New Roman" w:cs="Times New Roman"/>
            <w:sz w:val="24"/>
          </w:rPr>
          <w:t>dari</w:t>
        </w:r>
        <w:r w:rsidRPr="007D1AB2">
          <w:rPr>
            <w:rStyle w:val="aa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Pr="007D1AB2">
          <w:rPr>
            <w:rStyle w:val="aa"/>
            <w:rFonts w:ascii="Times New Roman" w:hAnsi="Times New Roman" w:cs="Times New Roman"/>
            <w:sz w:val="24"/>
          </w:rPr>
          <w:t>kz</w:t>
        </w:r>
        <w:proofErr w:type="spellEnd"/>
      </w:hyperlink>
      <w:r w:rsidRPr="007D1AB2">
        <w:rPr>
          <w:rFonts w:ascii="Times New Roman" w:hAnsi="Times New Roman" w:cs="Times New Roman"/>
          <w:sz w:val="24"/>
          <w:lang w:val="ru-RU"/>
        </w:rPr>
        <w:t xml:space="preserve"> и телефон +7 </w:t>
      </w:r>
      <w:r w:rsidRPr="007D1AB2">
        <w:rPr>
          <w:rFonts w:ascii="Times New Roman" w:hAnsi="Times New Roman" w:cs="Times New Roman"/>
          <w:color w:val="000000" w:themeColor="text1"/>
          <w:sz w:val="24"/>
          <w:lang w:val="ru-RU"/>
        </w:rPr>
        <w:t>7172 78 98 82</w:t>
      </w:r>
    </w:p>
    <w:p w14:paraId="23FFA227" w14:textId="77777777" w:rsidR="008B4A84" w:rsidRPr="008B4A84" w:rsidRDefault="008B4A84" w:rsidP="008B4A84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3E902D6C" w14:textId="77777777" w:rsidR="007D1AB2" w:rsidRDefault="008B4A84" w:rsidP="008B4A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4A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Наименование, адрес и контактные данные организации на территории Республики Казахстан, ответственной за пострегистрационное наблюдение за безопасностью лекарственного средства </w:t>
      </w:r>
    </w:p>
    <w:p w14:paraId="2A1D100D" w14:textId="77777777" w:rsidR="00EB5911" w:rsidRPr="00EB5911" w:rsidRDefault="00EB5911" w:rsidP="00EB5911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 w:rsidRPr="00EB5911">
        <w:rPr>
          <w:rFonts w:ascii="Times New Roman" w:hAnsi="Times New Roman" w:cs="Times New Roman"/>
          <w:sz w:val="24"/>
          <w:lang w:val="ru-RU"/>
        </w:rPr>
        <w:t>Представительство ООО "ГЕРОФАРМ" в Республике Казахстан</w:t>
      </w:r>
    </w:p>
    <w:p w14:paraId="37FD91EC" w14:textId="77777777" w:rsidR="00EB5911" w:rsidRPr="00EB5911" w:rsidRDefault="00EB5911" w:rsidP="00EB5911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 w:rsidRPr="00EB5911">
        <w:rPr>
          <w:rFonts w:ascii="Times New Roman" w:hAnsi="Times New Roman" w:cs="Times New Roman"/>
          <w:sz w:val="24"/>
          <w:lang w:val="ru-RU"/>
        </w:rPr>
        <w:t>Республика Казахстан, 050057, г. Алматы, ул. Тимирязева, 42, павильон 15/109, офис 309</w:t>
      </w:r>
    </w:p>
    <w:p w14:paraId="15D3E45A" w14:textId="5F0AF00D" w:rsidR="00EB5911" w:rsidRPr="00EB5911" w:rsidRDefault="00EB5911" w:rsidP="00EB5911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 w:rsidRPr="00EB5911">
        <w:rPr>
          <w:rFonts w:ascii="Times New Roman" w:hAnsi="Times New Roman" w:cs="Times New Roman"/>
          <w:sz w:val="24"/>
          <w:lang w:val="ru-RU"/>
        </w:rPr>
        <w:t>Теле</w:t>
      </w:r>
      <w:r w:rsidR="00502C9E">
        <w:rPr>
          <w:rFonts w:ascii="Times New Roman" w:hAnsi="Times New Roman" w:cs="Times New Roman"/>
          <w:sz w:val="24"/>
          <w:lang w:val="ru-RU"/>
        </w:rPr>
        <w:t>фон: 8 (727) 334-15-70,</w:t>
      </w:r>
      <w:r w:rsidR="00E11DB9">
        <w:rPr>
          <w:rFonts w:ascii="Times New Roman" w:hAnsi="Times New Roman" w:cs="Times New Roman"/>
          <w:sz w:val="24"/>
          <w:lang w:val="ru-RU"/>
        </w:rPr>
        <w:t xml:space="preserve"> </w:t>
      </w:r>
      <w:bookmarkStart w:id="1" w:name="_GoBack"/>
      <w:bookmarkEnd w:id="1"/>
      <w:r w:rsidR="00502C9E">
        <w:rPr>
          <w:rFonts w:ascii="Times New Roman" w:hAnsi="Times New Roman" w:cs="Times New Roman"/>
          <w:sz w:val="24"/>
          <w:lang w:val="ru-RU"/>
        </w:rPr>
        <w:t>e-</w:t>
      </w:r>
      <w:proofErr w:type="spellStart"/>
      <w:r w:rsidR="00502C9E">
        <w:rPr>
          <w:rFonts w:ascii="Times New Roman" w:hAnsi="Times New Roman" w:cs="Times New Roman"/>
          <w:sz w:val="24"/>
          <w:lang w:val="ru-RU"/>
        </w:rPr>
        <w:t>mail</w:t>
      </w:r>
      <w:proofErr w:type="spellEnd"/>
      <w:r w:rsidR="00502C9E">
        <w:rPr>
          <w:rFonts w:ascii="Times New Roman" w:hAnsi="Times New Roman" w:cs="Times New Roman"/>
          <w:sz w:val="24"/>
          <w:lang w:val="ru-RU"/>
        </w:rPr>
        <w:t xml:space="preserve">: </w:t>
      </w:r>
      <w:hyperlink r:id="rId6" w:history="1">
        <w:r w:rsidRPr="00EB5911">
          <w:rPr>
            <w:rFonts w:ascii="Times New Roman" w:hAnsi="Times New Roman" w:cs="Times New Roman"/>
            <w:sz w:val="24"/>
            <w:lang w:val="ru-RU"/>
          </w:rPr>
          <w:t>farmakonadzor@geropharm.com</w:t>
        </w:r>
      </w:hyperlink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7CEC0D75" w14:textId="77777777" w:rsidR="00EB5911" w:rsidRPr="00EB5911" w:rsidRDefault="00EB5911" w:rsidP="00EB5911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 w:rsidRPr="00EB5911">
        <w:rPr>
          <w:rFonts w:ascii="Times New Roman" w:hAnsi="Times New Roman" w:cs="Times New Roman"/>
          <w:sz w:val="24"/>
          <w:lang w:val="ru-RU"/>
        </w:rPr>
        <w:t xml:space="preserve">Центральный офис фармаконадзора по препарату </w:t>
      </w:r>
      <w:proofErr w:type="spellStart"/>
      <w:r w:rsidRPr="00EB5911">
        <w:rPr>
          <w:rFonts w:ascii="Times New Roman" w:hAnsi="Times New Roman" w:cs="Times New Roman"/>
          <w:sz w:val="24"/>
          <w:lang w:val="ru-RU"/>
        </w:rPr>
        <w:t>РинГлар</w:t>
      </w:r>
      <w:proofErr w:type="spellEnd"/>
      <w:r w:rsidRPr="00EB5911">
        <w:rPr>
          <w:rFonts w:ascii="Times New Roman" w:hAnsi="Times New Roman" w:cs="Times New Roman"/>
          <w:sz w:val="24"/>
          <w:vertAlign w:val="superscript"/>
          <w:lang w:val="ru-RU"/>
        </w:rPr>
        <w:t>®</w:t>
      </w:r>
    </w:p>
    <w:p w14:paraId="06CD4DA0" w14:textId="77777777" w:rsidR="00EB5911" w:rsidRPr="00EB5911" w:rsidRDefault="00EB5911" w:rsidP="00EB5911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 w:rsidRPr="00EB5911">
        <w:rPr>
          <w:rFonts w:ascii="Times New Roman" w:hAnsi="Times New Roman" w:cs="Times New Roman"/>
          <w:sz w:val="24"/>
          <w:lang w:val="ru-RU"/>
        </w:rPr>
        <w:t>ООО «ГЕРОФАМ»</w:t>
      </w:r>
    </w:p>
    <w:p w14:paraId="0D279A04" w14:textId="77777777" w:rsidR="00EB5911" w:rsidRPr="00EB5911" w:rsidRDefault="00EB5911" w:rsidP="00EB5911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 w:rsidRPr="00EB5911">
        <w:rPr>
          <w:rFonts w:ascii="Times New Roman" w:hAnsi="Times New Roman" w:cs="Times New Roman"/>
          <w:sz w:val="24"/>
          <w:lang w:val="ru-RU"/>
        </w:rPr>
        <w:t>Россия, 191144, г. Санкт-Петербург, Дегтярный пер., д.11, лит. Б</w:t>
      </w:r>
    </w:p>
    <w:p w14:paraId="434C4958" w14:textId="77777777" w:rsidR="00EB5911" w:rsidRPr="00EB5911" w:rsidRDefault="00EB5911" w:rsidP="00EB5911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 w:rsidRPr="00EB5911">
        <w:rPr>
          <w:rFonts w:ascii="Times New Roman" w:hAnsi="Times New Roman" w:cs="Times New Roman"/>
          <w:sz w:val="24"/>
          <w:lang w:val="ru-RU"/>
        </w:rPr>
        <w:t>Телефон: (812) 703-79-75 (многоканальный)</w:t>
      </w:r>
    </w:p>
    <w:p w14:paraId="60A69028" w14:textId="77777777" w:rsidR="00EB5911" w:rsidRPr="00EB5911" w:rsidRDefault="00EB5911" w:rsidP="00EB5911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 w:rsidRPr="00EB5911">
        <w:rPr>
          <w:rFonts w:ascii="Times New Roman" w:hAnsi="Times New Roman" w:cs="Times New Roman"/>
          <w:sz w:val="24"/>
          <w:lang w:val="ru-RU"/>
        </w:rPr>
        <w:t>Факс: (812) 703-79-76</w:t>
      </w:r>
    </w:p>
    <w:p w14:paraId="70F52A8A" w14:textId="77777777" w:rsidR="00EB5911" w:rsidRPr="00EB5911" w:rsidRDefault="00EB5911" w:rsidP="00EB5911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 w:rsidRPr="00EB5911">
        <w:rPr>
          <w:rFonts w:ascii="Times New Roman" w:hAnsi="Times New Roman" w:cs="Times New Roman"/>
          <w:sz w:val="24"/>
          <w:lang w:val="ru-RU"/>
        </w:rPr>
        <w:t>Телефон горячей линии: 8-800-333-4376 (звонок по России бесплатный)</w:t>
      </w:r>
    </w:p>
    <w:p w14:paraId="086DF270" w14:textId="77777777" w:rsidR="00EB5911" w:rsidRPr="00EB5911" w:rsidRDefault="00E11DB9" w:rsidP="00EB5911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hyperlink r:id="rId7" w:history="1">
        <w:r w:rsidR="00EB5911" w:rsidRPr="00EB5911">
          <w:rPr>
            <w:rFonts w:ascii="Times New Roman" w:hAnsi="Times New Roman" w:cs="Times New Roman"/>
            <w:sz w:val="24"/>
            <w:lang w:val="ru-RU"/>
          </w:rPr>
          <w:t>www.geropharm.ru</w:t>
        </w:r>
      </w:hyperlink>
    </w:p>
    <w:p w14:paraId="7CFA615D" w14:textId="77777777" w:rsidR="00EB5911" w:rsidRPr="00EB5911" w:rsidRDefault="00EB5911" w:rsidP="00EB5911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 w:rsidRPr="00EB5911">
        <w:rPr>
          <w:rFonts w:ascii="Times New Roman" w:hAnsi="Times New Roman" w:cs="Times New Roman"/>
          <w:sz w:val="24"/>
          <w:lang w:val="ru-RU"/>
        </w:rPr>
        <w:t xml:space="preserve">Информацию о нежелательных реакциях прости направлять на электронный адрес </w:t>
      </w:r>
      <w:hyperlink r:id="rId8" w:history="1">
        <w:r w:rsidRPr="00EB5911">
          <w:rPr>
            <w:rFonts w:ascii="Times New Roman" w:hAnsi="Times New Roman" w:cs="Times New Roman"/>
            <w:sz w:val="24"/>
            <w:lang w:val="ru-RU"/>
          </w:rPr>
          <w:t>farmakonadzor@geropharm.com</w:t>
        </w:r>
      </w:hyperlink>
      <w:r w:rsidRPr="00EB5911">
        <w:rPr>
          <w:rFonts w:ascii="Times New Roman" w:hAnsi="Times New Roman" w:cs="Times New Roman"/>
          <w:sz w:val="24"/>
          <w:lang w:val="ru-RU"/>
        </w:rPr>
        <w:t xml:space="preserve"> или </w:t>
      </w:r>
      <w:r>
        <w:rPr>
          <w:rFonts w:ascii="Times New Roman" w:hAnsi="Times New Roman" w:cs="Times New Roman"/>
          <w:sz w:val="24"/>
          <w:lang w:val="ru-RU"/>
        </w:rPr>
        <w:t>по указанным выше контактам ООО </w:t>
      </w:r>
      <w:r w:rsidRPr="00EB5911">
        <w:rPr>
          <w:rFonts w:ascii="Times New Roman" w:hAnsi="Times New Roman" w:cs="Times New Roman"/>
          <w:sz w:val="24"/>
          <w:lang w:val="ru-RU"/>
        </w:rPr>
        <w:t>«ГЕРОФАРМ».</w:t>
      </w:r>
    </w:p>
    <w:p w14:paraId="56738BE0" w14:textId="77777777" w:rsidR="008B4A84" w:rsidRPr="008B4A84" w:rsidRDefault="008B4A84" w:rsidP="008B4A84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3E234353" w14:textId="0B443D09" w:rsidR="00A44416" w:rsidRPr="001C0C8B" w:rsidRDefault="00E43CC3" w:rsidP="007D7BF5">
      <w:pPr>
        <w:jc w:val="both"/>
        <w:rPr>
          <w:rFonts w:ascii="Times New Roman" w:hAnsi="Times New Roman" w:cs="Times New Roman"/>
          <w:lang w:val="ru-RU"/>
        </w:rPr>
      </w:pPr>
      <w:r w:rsidRPr="001C0C8B">
        <w:rPr>
          <w:rFonts w:ascii="Times New Roman" w:hAnsi="Times New Roman" w:cs="Times New Roman"/>
          <w:b/>
          <w:lang w:val="ru-RU"/>
        </w:rPr>
        <w:t>Приложени</w:t>
      </w:r>
      <w:r w:rsidR="00C40A54" w:rsidRPr="001C0C8B">
        <w:rPr>
          <w:rFonts w:ascii="Times New Roman" w:hAnsi="Times New Roman" w:cs="Times New Roman"/>
          <w:b/>
          <w:lang w:val="ru-RU"/>
        </w:rPr>
        <w:t>е</w:t>
      </w:r>
    </w:p>
    <w:p w14:paraId="69DA9B98" w14:textId="3A5FD55E" w:rsidR="004C5671" w:rsidRPr="007D1AB2" w:rsidRDefault="00E43CC3" w:rsidP="00415F37">
      <w:pPr>
        <w:jc w:val="both"/>
        <w:rPr>
          <w:rFonts w:ascii="Times New Roman" w:hAnsi="Times New Roman" w:cs="Times New Roman"/>
          <w:sz w:val="24"/>
          <w:lang w:val="ru-RU"/>
        </w:rPr>
      </w:pPr>
      <w:r w:rsidRPr="007D1AB2">
        <w:rPr>
          <w:rFonts w:ascii="Times New Roman" w:hAnsi="Times New Roman" w:cs="Times New Roman"/>
          <w:sz w:val="24"/>
          <w:lang w:val="ru-RU"/>
        </w:rPr>
        <w:t xml:space="preserve">Инструкция по </w:t>
      </w:r>
      <w:r w:rsidR="00E9079F" w:rsidRPr="007D1AB2">
        <w:rPr>
          <w:rFonts w:ascii="Times New Roman" w:hAnsi="Times New Roman" w:cs="Times New Roman"/>
          <w:sz w:val="24"/>
          <w:lang w:val="ru-RU"/>
        </w:rPr>
        <w:t xml:space="preserve">медицинскому </w:t>
      </w:r>
      <w:r w:rsidRPr="007D1AB2">
        <w:rPr>
          <w:rFonts w:ascii="Times New Roman" w:hAnsi="Times New Roman" w:cs="Times New Roman"/>
          <w:sz w:val="24"/>
          <w:lang w:val="ru-RU"/>
        </w:rPr>
        <w:t>применению</w:t>
      </w:r>
      <w:r w:rsidR="004C5671" w:rsidRPr="007D1AB2">
        <w:rPr>
          <w:rFonts w:ascii="Times New Roman" w:hAnsi="Times New Roman" w:cs="Times New Roman"/>
          <w:sz w:val="24"/>
          <w:lang w:val="ru-RU"/>
        </w:rPr>
        <w:t xml:space="preserve"> </w:t>
      </w:r>
      <w:r w:rsidR="00C40A54" w:rsidRPr="007D1AB2">
        <w:rPr>
          <w:rFonts w:ascii="Times New Roman" w:hAnsi="Times New Roman" w:cs="Times New Roman"/>
          <w:sz w:val="24"/>
          <w:lang w:val="ru-RU"/>
        </w:rPr>
        <w:t xml:space="preserve">на лекарственной препарат </w:t>
      </w:r>
      <w:proofErr w:type="spellStart"/>
      <w:r w:rsidR="009E44FF" w:rsidRPr="007D1AB2">
        <w:rPr>
          <w:rFonts w:ascii="Times New Roman" w:hAnsi="Times New Roman" w:cs="Times New Roman"/>
          <w:sz w:val="24"/>
          <w:lang w:val="ru-RU"/>
        </w:rPr>
        <w:t>РинГлар</w:t>
      </w:r>
      <w:proofErr w:type="spellEnd"/>
      <w:r w:rsidR="009E44FF" w:rsidRPr="007D1AB2">
        <w:rPr>
          <w:rFonts w:ascii="Times New Roman" w:hAnsi="Times New Roman" w:cs="Times New Roman"/>
          <w:sz w:val="24"/>
          <w:vertAlign w:val="superscript"/>
          <w:lang w:val="ru-RU"/>
        </w:rPr>
        <w:t>®</w:t>
      </w:r>
      <w:r w:rsidRPr="007D1AB2">
        <w:rPr>
          <w:rFonts w:ascii="Times New Roman" w:hAnsi="Times New Roman" w:cs="Times New Roman"/>
          <w:sz w:val="24"/>
          <w:lang w:val="ru-RU"/>
        </w:rPr>
        <w:t>,</w:t>
      </w:r>
      <w:r w:rsidR="004C5671" w:rsidRPr="007D1AB2">
        <w:rPr>
          <w:rFonts w:ascii="Times New Roman" w:hAnsi="Times New Roman" w:cs="Times New Roman"/>
          <w:sz w:val="24"/>
          <w:lang w:val="ru-RU"/>
        </w:rPr>
        <w:t xml:space="preserve"> </w:t>
      </w:r>
      <w:r w:rsidRPr="007D1AB2">
        <w:rPr>
          <w:rFonts w:ascii="Times New Roman" w:hAnsi="Times New Roman" w:cs="Times New Roman"/>
          <w:sz w:val="24"/>
          <w:lang w:val="ru-RU"/>
        </w:rPr>
        <w:t>одобренная в Республике Казахстан</w:t>
      </w:r>
      <w:r w:rsidR="004C5671" w:rsidRPr="007D1AB2">
        <w:rPr>
          <w:rFonts w:ascii="Times New Roman" w:hAnsi="Times New Roman" w:cs="Times New Roman"/>
          <w:sz w:val="24"/>
          <w:lang w:val="ru-RU"/>
        </w:rPr>
        <w:t xml:space="preserve"> </w:t>
      </w:r>
      <w:r w:rsidR="009E44FF" w:rsidRPr="007D1AB2">
        <w:rPr>
          <w:rFonts w:ascii="Times New Roman" w:hAnsi="Times New Roman" w:cs="Times New Roman"/>
          <w:sz w:val="24"/>
          <w:lang w:val="ru-RU"/>
        </w:rPr>
        <w:t>«___» ______ 20 __ г.</w:t>
      </w:r>
    </w:p>
    <w:sectPr w:rsidR="004C5671" w:rsidRPr="007D1AB2" w:rsidSect="009E4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C7473"/>
    <w:multiLevelType w:val="hybridMultilevel"/>
    <w:tmpl w:val="6730F2B2"/>
    <w:lvl w:ilvl="0" w:tplc="7C10D20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C5957"/>
    <w:multiLevelType w:val="hybridMultilevel"/>
    <w:tmpl w:val="4FC8142C"/>
    <w:lvl w:ilvl="0" w:tplc="7C10D20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4D53"/>
    <w:multiLevelType w:val="hybridMultilevel"/>
    <w:tmpl w:val="72AEFF2A"/>
    <w:lvl w:ilvl="0" w:tplc="54DAB78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466F66"/>
    <w:multiLevelType w:val="hybridMultilevel"/>
    <w:tmpl w:val="8EEA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9174E"/>
    <w:multiLevelType w:val="hybridMultilevel"/>
    <w:tmpl w:val="86C24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131F0"/>
    <w:multiLevelType w:val="hybridMultilevel"/>
    <w:tmpl w:val="E2405F46"/>
    <w:lvl w:ilvl="0" w:tplc="86AE4A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AF"/>
    <w:rsid w:val="000000F7"/>
    <w:rsid w:val="00004A0A"/>
    <w:rsid w:val="00006450"/>
    <w:rsid w:val="00020E0D"/>
    <w:rsid w:val="00021CB1"/>
    <w:rsid w:val="00027A1E"/>
    <w:rsid w:val="00027A3B"/>
    <w:rsid w:val="00043591"/>
    <w:rsid w:val="0006607B"/>
    <w:rsid w:val="000A3DDF"/>
    <w:rsid w:val="000C3D06"/>
    <w:rsid w:val="000C5F4D"/>
    <w:rsid w:val="000D3531"/>
    <w:rsid w:val="000D6C50"/>
    <w:rsid w:val="000E3FA1"/>
    <w:rsid w:val="000E4D13"/>
    <w:rsid w:val="00112FCD"/>
    <w:rsid w:val="00117A88"/>
    <w:rsid w:val="00131BE4"/>
    <w:rsid w:val="0013350D"/>
    <w:rsid w:val="00140944"/>
    <w:rsid w:val="001450E3"/>
    <w:rsid w:val="00152D8D"/>
    <w:rsid w:val="00155D28"/>
    <w:rsid w:val="0016189A"/>
    <w:rsid w:val="00162CB0"/>
    <w:rsid w:val="0018161B"/>
    <w:rsid w:val="001816D3"/>
    <w:rsid w:val="001961E8"/>
    <w:rsid w:val="001976E0"/>
    <w:rsid w:val="00197BE9"/>
    <w:rsid w:val="001A214C"/>
    <w:rsid w:val="001B5386"/>
    <w:rsid w:val="001C0C8B"/>
    <w:rsid w:val="001D5571"/>
    <w:rsid w:val="001E2AAC"/>
    <w:rsid w:val="00205BE5"/>
    <w:rsid w:val="0021172A"/>
    <w:rsid w:val="00232150"/>
    <w:rsid w:val="00243271"/>
    <w:rsid w:val="002615A5"/>
    <w:rsid w:val="002751EE"/>
    <w:rsid w:val="0028553D"/>
    <w:rsid w:val="00291455"/>
    <w:rsid w:val="00291837"/>
    <w:rsid w:val="002A1A87"/>
    <w:rsid w:val="002A2CE5"/>
    <w:rsid w:val="002B06F1"/>
    <w:rsid w:val="002B2521"/>
    <w:rsid w:val="002C09C2"/>
    <w:rsid w:val="002D29BA"/>
    <w:rsid w:val="002D4C74"/>
    <w:rsid w:val="002D7D36"/>
    <w:rsid w:val="002F02B2"/>
    <w:rsid w:val="002F19E4"/>
    <w:rsid w:val="002F706A"/>
    <w:rsid w:val="00302D02"/>
    <w:rsid w:val="003045F6"/>
    <w:rsid w:val="00305969"/>
    <w:rsid w:val="00310D60"/>
    <w:rsid w:val="00311EB3"/>
    <w:rsid w:val="00316363"/>
    <w:rsid w:val="0031785F"/>
    <w:rsid w:val="0032043A"/>
    <w:rsid w:val="003274AF"/>
    <w:rsid w:val="00332CDC"/>
    <w:rsid w:val="0034386D"/>
    <w:rsid w:val="003818E1"/>
    <w:rsid w:val="003B1499"/>
    <w:rsid w:val="003D02A5"/>
    <w:rsid w:val="003E11F8"/>
    <w:rsid w:val="003E2375"/>
    <w:rsid w:val="0040523E"/>
    <w:rsid w:val="00415F37"/>
    <w:rsid w:val="00430B17"/>
    <w:rsid w:val="00431BA0"/>
    <w:rsid w:val="004366C2"/>
    <w:rsid w:val="004A4F7A"/>
    <w:rsid w:val="004C0013"/>
    <w:rsid w:val="004C3C7F"/>
    <w:rsid w:val="004C5671"/>
    <w:rsid w:val="004F4C44"/>
    <w:rsid w:val="00502C9E"/>
    <w:rsid w:val="005203C3"/>
    <w:rsid w:val="005427FF"/>
    <w:rsid w:val="00560902"/>
    <w:rsid w:val="00595E1E"/>
    <w:rsid w:val="005964E9"/>
    <w:rsid w:val="005A5672"/>
    <w:rsid w:val="005B3C29"/>
    <w:rsid w:val="005B55AE"/>
    <w:rsid w:val="005B5890"/>
    <w:rsid w:val="005C5678"/>
    <w:rsid w:val="005D247B"/>
    <w:rsid w:val="005D4C90"/>
    <w:rsid w:val="005E0339"/>
    <w:rsid w:val="005E5522"/>
    <w:rsid w:val="0060430C"/>
    <w:rsid w:val="006310F0"/>
    <w:rsid w:val="00632F01"/>
    <w:rsid w:val="00640F58"/>
    <w:rsid w:val="0066141C"/>
    <w:rsid w:val="00663E6C"/>
    <w:rsid w:val="00690004"/>
    <w:rsid w:val="00691AE9"/>
    <w:rsid w:val="006B5D8B"/>
    <w:rsid w:val="006E36CF"/>
    <w:rsid w:val="006E5B2D"/>
    <w:rsid w:val="006F5BF1"/>
    <w:rsid w:val="006F7215"/>
    <w:rsid w:val="0071508B"/>
    <w:rsid w:val="007208B5"/>
    <w:rsid w:val="00737928"/>
    <w:rsid w:val="00752647"/>
    <w:rsid w:val="007703F4"/>
    <w:rsid w:val="00772A94"/>
    <w:rsid w:val="007845FD"/>
    <w:rsid w:val="007916CA"/>
    <w:rsid w:val="00797B34"/>
    <w:rsid w:val="007D1AB2"/>
    <w:rsid w:val="007D5A2A"/>
    <w:rsid w:val="007D6687"/>
    <w:rsid w:val="007D7BF5"/>
    <w:rsid w:val="007E7FAA"/>
    <w:rsid w:val="00806598"/>
    <w:rsid w:val="0082410A"/>
    <w:rsid w:val="00831290"/>
    <w:rsid w:val="00832A31"/>
    <w:rsid w:val="00851B67"/>
    <w:rsid w:val="008577A5"/>
    <w:rsid w:val="008719BF"/>
    <w:rsid w:val="0088046F"/>
    <w:rsid w:val="008A325C"/>
    <w:rsid w:val="008A5327"/>
    <w:rsid w:val="008B4A84"/>
    <w:rsid w:val="008C1EEF"/>
    <w:rsid w:val="008C36E4"/>
    <w:rsid w:val="008D0D5F"/>
    <w:rsid w:val="0097036F"/>
    <w:rsid w:val="009754B3"/>
    <w:rsid w:val="00983BF6"/>
    <w:rsid w:val="00993F7C"/>
    <w:rsid w:val="009A22EA"/>
    <w:rsid w:val="009A4703"/>
    <w:rsid w:val="009C4513"/>
    <w:rsid w:val="009E42B2"/>
    <w:rsid w:val="009E44FF"/>
    <w:rsid w:val="009E4FBB"/>
    <w:rsid w:val="009E64DB"/>
    <w:rsid w:val="00A02A1C"/>
    <w:rsid w:val="00A44416"/>
    <w:rsid w:val="00A51005"/>
    <w:rsid w:val="00A51110"/>
    <w:rsid w:val="00A659E2"/>
    <w:rsid w:val="00A65D58"/>
    <w:rsid w:val="00A7304B"/>
    <w:rsid w:val="00A76825"/>
    <w:rsid w:val="00A96EB1"/>
    <w:rsid w:val="00A97710"/>
    <w:rsid w:val="00AA5583"/>
    <w:rsid w:val="00AC2470"/>
    <w:rsid w:val="00AC37C1"/>
    <w:rsid w:val="00AD0613"/>
    <w:rsid w:val="00AD0B24"/>
    <w:rsid w:val="00AE6DAC"/>
    <w:rsid w:val="00B27955"/>
    <w:rsid w:val="00B3024F"/>
    <w:rsid w:val="00B34F1B"/>
    <w:rsid w:val="00B36D79"/>
    <w:rsid w:val="00B40952"/>
    <w:rsid w:val="00B667AE"/>
    <w:rsid w:val="00B91EC8"/>
    <w:rsid w:val="00B96DCE"/>
    <w:rsid w:val="00BA1BEE"/>
    <w:rsid w:val="00BA40ED"/>
    <w:rsid w:val="00BA58D4"/>
    <w:rsid w:val="00BA5F12"/>
    <w:rsid w:val="00BB0319"/>
    <w:rsid w:val="00BC33CE"/>
    <w:rsid w:val="00BC5647"/>
    <w:rsid w:val="00BE606B"/>
    <w:rsid w:val="00BF0F22"/>
    <w:rsid w:val="00BF242C"/>
    <w:rsid w:val="00C0368A"/>
    <w:rsid w:val="00C07F5D"/>
    <w:rsid w:val="00C24C28"/>
    <w:rsid w:val="00C33055"/>
    <w:rsid w:val="00C40A54"/>
    <w:rsid w:val="00C454EA"/>
    <w:rsid w:val="00C611FF"/>
    <w:rsid w:val="00C67C70"/>
    <w:rsid w:val="00C860D4"/>
    <w:rsid w:val="00CB1420"/>
    <w:rsid w:val="00CC4526"/>
    <w:rsid w:val="00CC4DC1"/>
    <w:rsid w:val="00CD68C5"/>
    <w:rsid w:val="00CE6FE0"/>
    <w:rsid w:val="00CF2C92"/>
    <w:rsid w:val="00D21E87"/>
    <w:rsid w:val="00D32610"/>
    <w:rsid w:val="00D55B87"/>
    <w:rsid w:val="00D55C7C"/>
    <w:rsid w:val="00D82D99"/>
    <w:rsid w:val="00D8744F"/>
    <w:rsid w:val="00DA137B"/>
    <w:rsid w:val="00DA4B76"/>
    <w:rsid w:val="00DB0777"/>
    <w:rsid w:val="00DC1C8E"/>
    <w:rsid w:val="00DD0BCD"/>
    <w:rsid w:val="00DD42B6"/>
    <w:rsid w:val="00E11830"/>
    <w:rsid w:val="00E11DB9"/>
    <w:rsid w:val="00E24F4D"/>
    <w:rsid w:val="00E3270E"/>
    <w:rsid w:val="00E33B4D"/>
    <w:rsid w:val="00E33C83"/>
    <w:rsid w:val="00E43CC3"/>
    <w:rsid w:val="00E56A8D"/>
    <w:rsid w:val="00E701D0"/>
    <w:rsid w:val="00E9079F"/>
    <w:rsid w:val="00EB5911"/>
    <w:rsid w:val="00EC0F11"/>
    <w:rsid w:val="00EC1FF3"/>
    <w:rsid w:val="00EF104C"/>
    <w:rsid w:val="00EF1D95"/>
    <w:rsid w:val="00F26819"/>
    <w:rsid w:val="00F27DB1"/>
    <w:rsid w:val="00F31452"/>
    <w:rsid w:val="00F34510"/>
    <w:rsid w:val="00F35560"/>
    <w:rsid w:val="00F36E32"/>
    <w:rsid w:val="00F43773"/>
    <w:rsid w:val="00F5732B"/>
    <w:rsid w:val="00F576C5"/>
    <w:rsid w:val="00F6073E"/>
    <w:rsid w:val="00F62FDD"/>
    <w:rsid w:val="00F642C6"/>
    <w:rsid w:val="00F74F09"/>
    <w:rsid w:val="00F96BE2"/>
    <w:rsid w:val="00FB1981"/>
    <w:rsid w:val="00FB573F"/>
    <w:rsid w:val="00FB6919"/>
    <w:rsid w:val="00FB7DA2"/>
    <w:rsid w:val="00FD0734"/>
    <w:rsid w:val="00FE677C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1DE5"/>
  <w15:docId w15:val="{6F577E7C-679A-478E-96BF-8979FF95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2B2"/>
    <w:rPr>
      <w:lang w:val="en-US"/>
    </w:rPr>
  </w:style>
  <w:style w:type="paragraph" w:styleId="3">
    <w:name w:val="heading 3"/>
    <w:basedOn w:val="a"/>
    <w:next w:val="a"/>
    <w:link w:val="30"/>
    <w:qFormat/>
    <w:rsid w:val="00155D28"/>
    <w:pPr>
      <w:keepNext/>
      <w:spacing w:after="0" w:line="240" w:lineRule="auto"/>
      <w:ind w:left="-709" w:right="-1192"/>
      <w:jc w:val="both"/>
      <w:outlineLvl w:val="2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8D4"/>
    <w:rPr>
      <w:rFonts w:ascii="Segoe UI" w:hAnsi="Segoe UI" w:cs="Segoe UI"/>
      <w:sz w:val="18"/>
      <w:szCs w:val="18"/>
      <w:lang w:val="en-US"/>
    </w:rPr>
  </w:style>
  <w:style w:type="character" w:styleId="a5">
    <w:name w:val="annotation reference"/>
    <w:basedOn w:val="a0"/>
    <w:uiPriority w:val="99"/>
    <w:semiHidden/>
    <w:unhideWhenUsed/>
    <w:rsid w:val="00021CB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1CB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1CB1"/>
    <w:rPr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1CB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1CB1"/>
    <w:rPr>
      <w:b/>
      <w:bCs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3E11F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1F8"/>
    <w:rPr>
      <w:color w:val="808080"/>
      <w:shd w:val="clear" w:color="auto" w:fill="E6E6E6"/>
    </w:rPr>
  </w:style>
  <w:style w:type="character" w:customStyle="1" w:styleId="30">
    <w:name w:val="Заголовок 3 Знак"/>
    <w:basedOn w:val="a0"/>
    <w:link w:val="3"/>
    <w:rsid w:val="00155D28"/>
    <w:rPr>
      <w:rFonts w:ascii="Arial" w:eastAsia="Times New Roman" w:hAnsi="Arial" w:cs="Times New Roman"/>
      <w:b/>
      <w:sz w:val="24"/>
      <w:szCs w:val="20"/>
      <w:lang w:val="ru-RU" w:eastAsia="ru-RU"/>
    </w:rPr>
  </w:style>
  <w:style w:type="paragraph" w:customStyle="1" w:styleId="Smalltext120">
    <w:name w:val="Smalltext12:0"/>
    <w:basedOn w:val="a"/>
    <w:uiPriority w:val="99"/>
    <w:rsid w:val="00155D28"/>
    <w:pPr>
      <w:spacing w:after="0" w:line="240" w:lineRule="auto"/>
    </w:pPr>
    <w:rPr>
      <w:rFonts w:ascii="Calibri" w:eastAsia="Calibri" w:hAnsi="Calibri" w:cs="Times New Roman"/>
      <w:sz w:val="24"/>
      <w:lang w:eastAsia="de-DE"/>
    </w:rPr>
  </w:style>
  <w:style w:type="paragraph" w:styleId="ab">
    <w:name w:val="List Paragraph"/>
    <w:basedOn w:val="a"/>
    <w:uiPriority w:val="34"/>
    <w:qFormat/>
    <w:rsid w:val="00320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a.seidahmetova@gerophar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ropha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na.seidahmetova@geropharm.com" TargetMode="External"/><Relationship Id="rId5" Type="http://schemas.openxmlformats.org/officeDocument/2006/relationships/hyperlink" Target="mailto:pdlc@dari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Symonowicz Anna</dc:creator>
  <cp:keywords/>
  <dc:description/>
  <cp:lastModifiedBy>User</cp:lastModifiedBy>
  <cp:revision>4</cp:revision>
  <cp:lastPrinted>2017-10-31T08:39:00Z</cp:lastPrinted>
  <dcterms:created xsi:type="dcterms:W3CDTF">2020-04-06T06:53:00Z</dcterms:created>
  <dcterms:modified xsi:type="dcterms:W3CDTF">2020-04-07T03:07:00Z</dcterms:modified>
</cp:coreProperties>
</file>